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Mrs. Bossert’s Classroom Expectations</w:t>
      </w:r>
    </w:p>
    <w:p w:rsidR="00000000" w:rsidDel="00000000" w:rsidP="00000000" w:rsidRDefault="00000000" w:rsidRPr="00000000" w14:paraId="00000001">
      <w:pPr>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Start of Class</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coming to class, make sure you have all required materials.  Do not bring anything else to class except Language Arts materials.  You will need your spelling notebook every day as well as the current literature we are reading in class.  Always bring a pencil to write with and lined paper.  When you walk in the room, put your signature sheet at the corner of your desk and sit quietly while you write down the homework in your planner.  Take out any homework from the previous night as well as your spelling notebook.  A Bell Ringer will be projected or written on the whiteboard at the start of class.  Begin working on the assignment immediately in your notebook.  If you finish early, you may read silently.   </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During Class</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Rules #1-7 posted at the front of the room.  Along with those rules, I expect each student to:  listen when someone else is speaking, take responsibility for your actions and for your learning, and most importantly, smile!☺If there are items to be turned in during class, make sure your name and period number are written in the top right corner of the paper.  If you need to use the restroom or get a kleenex, use the appropriate hand signals.  If you finish a classwork assignment early, you may read silently.  </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End of Class</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any changes to the homework in your planner.  Clean up the desk and the surrounding area.  Wait for me to dismiss you, not the bell.  </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Supplies</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should have a spiral notebook for notes and other activities completed in class.  You will be given a spelling notebook.  You must use pencil and write in cursive for anything that will be turned in, but you may use pen for their own personal notes.  Please have loose leaf lined paper for quizzes as well as various classwork assignments that will be turned in at the end of class.  </w:t>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Spelling and Grammar Quizzes</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Spelling lists will be dictated each Monday.  Spelling lists come from the Spalding lists and the Core Knowledge reading material.  Spend a few minutes studying the words each night.  Spelling quizzes will be given every Friday.  We will review grammar concepts weekly in class.  Grammar quizzes will be given every other Friday.  </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Homework</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Language arts homework will be assigned nightly.  Homework must be completed before entering the classroom.  This will often include studying for spelling quizzes, reading, and/or writing assignments.  Please email me or see me before or after school if you have questions about homework.  For help with writing assignments, you may sign up for the Writing Center.  </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Late Work</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homework assignments, late work will be accepted one day past it’s due date.  The overall score will be reduced by 20% the first day it is late.  Anything that is turned in beyond that will be counted as a zero.  Students must still complete the assignment, regardless of when it is turned in.  For longer projects, late work will be accepted up to five days past its due date.  The overall score will be reduced 20% for each day that it is late.  Projects that are turned in beyond that will be counted as a zero.  Students must still complete the project, regardless of when it is turned in.</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Absences</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absent, you are responsible for checking the class website to see what you missed.  On the class website, you will find a calendar with what we did in class and the homework that was assigned.  PowerPoints and any handouts can be downloaded from the website.  If you have questions about the work or assignments, email me or speak to me at school.  You are responsible for turning in absent work at the appropriate time.  You will be given the same number of days to make up your work that you were absent.  Beyond that, the assignment will be counted as late.  </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Corrections</w:t>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given permission to correct writing assignments that are graded with a rubric.  Writing is a process, and students are encouraged to make improvements on their writing.  Students may redo the writing assignment once based on my original comments on the rubric.  I will regrade the assignment and enter the new grade in the gradebook.  You will have the same number of days to redo the assignment as the amount of days given for the original assignment.  Corrections are not permitted for literary analysis papers.  </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CLASS WEBSITE: </w:t>
    </w:r>
    <w:hyperlink r:id="rId1">
      <w:r w:rsidDel="00000000" w:rsidR="00000000" w:rsidRPr="00000000">
        <w:rPr>
          <w:rFonts w:ascii="Times New Roman" w:cs="Times New Roman" w:eastAsia="Times New Roman" w:hAnsi="Times New Roman"/>
          <w:b w:val="1"/>
          <w:color w:val="1155cc"/>
          <w:sz w:val="18"/>
          <w:szCs w:val="18"/>
          <w:u w:val="single"/>
          <w:rtl w:val="0"/>
        </w:rPr>
        <w:t xml:space="preserve">www.englishsnowyrange.weebly.com</w:t>
      </w:r>
    </w:hyperlink>
    <w:r w:rsidDel="00000000" w:rsidR="00000000" w:rsidRPr="00000000">
      <w:rPr>
        <w:rFonts w:ascii="Times New Roman" w:cs="Times New Roman" w:eastAsia="Times New Roman" w:hAnsi="Times New Roman"/>
        <w:b w:val="1"/>
        <w:sz w:val="18"/>
        <w:szCs w:val="18"/>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englishsnowyrang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